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9B590" w14:textId="77777777" w:rsidR="00EE15A4" w:rsidRPr="003F675C" w:rsidRDefault="00386C6A" w:rsidP="00386C6A">
      <w:pPr>
        <w:spacing w:after="0" w:line="240" w:lineRule="auto"/>
        <w:jc w:val="center"/>
        <w:rPr>
          <w:rFonts w:cstheme="minorHAnsi"/>
          <w:sz w:val="40"/>
          <w:szCs w:val="40"/>
        </w:rPr>
      </w:pPr>
      <w:r w:rsidRPr="003F675C">
        <w:rPr>
          <w:rFonts w:cstheme="minorHAnsi"/>
          <w:sz w:val="40"/>
          <w:szCs w:val="40"/>
        </w:rPr>
        <w:t>Kittitas County</w:t>
      </w:r>
    </w:p>
    <w:p w14:paraId="1E8745A2" w14:textId="77777777" w:rsidR="00386C6A" w:rsidRPr="003F675C" w:rsidRDefault="00386C6A" w:rsidP="00386C6A">
      <w:pPr>
        <w:spacing w:after="0" w:line="240" w:lineRule="auto"/>
        <w:jc w:val="center"/>
        <w:rPr>
          <w:rFonts w:cstheme="minorHAnsi"/>
          <w:sz w:val="40"/>
          <w:szCs w:val="40"/>
        </w:rPr>
      </w:pPr>
      <w:r w:rsidRPr="003F675C">
        <w:rPr>
          <w:rFonts w:cstheme="minorHAnsi"/>
          <w:sz w:val="40"/>
          <w:szCs w:val="40"/>
        </w:rPr>
        <w:t xml:space="preserve">Public Health </w:t>
      </w:r>
      <w:r w:rsidR="00807213" w:rsidRPr="003F675C">
        <w:rPr>
          <w:rFonts w:cstheme="minorHAnsi"/>
          <w:sz w:val="40"/>
          <w:szCs w:val="40"/>
        </w:rPr>
        <w:t>Department</w:t>
      </w:r>
    </w:p>
    <w:p w14:paraId="4687160B" w14:textId="77777777" w:rsidR="00386C6A" w:rsidRPr="003F675C" w:rsidRDefault="00386C6A" w:rsidP="00386C6A">
      <w:pPr>
        <w:spacing w:after="0" w:line="240" w:lineRule="auto"/>
        <w:jc w:val="center"/>
        <w:rPr>
          <w:rFonts w:cstheme="minorHAnsi"/>
          <w:sz w:val="40"/>
          <w:szCs w:val="40"/>
        </w:rPr>
      </w:pPr>
    </w:p>
    <w:p w14:paraId="476574B2" w14:textId="77777777" w:rsidR="00386C6A" w:rsidRPr="003F675C" w:rsidRDefault="00386C6A" w:rsidP="00386C6A">
      <w:pPr>
        <w:spacing w:after="0" w:line="240" w:lineRule="auto"/>
        <w:jc w:val="center"/>
        <w:rPr>
          <w:rFonts w:cstheme="minorHAnsi"/>
          <w:b/>
          <w:sz w:val="36"/>
          <w:szCs w:val="36"/>
        </w:rPr>
      </w:pPr>
      <w:r w:rsidRPr="003F675C">
        <w:rPr>
          <w:rFonts w:cstheme="minorHAnsi"/>
          <w:b/>
          <w:sz w:val="36"/>
          <w:szCs w:val="36"/>
        </w:rPr>
        <w:t>Agenda Staff Report</w:t>
      </w:r>
    </w:p>
    <w:p w14:paraId="1A3A9C32" w14:textId="77777777"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586E13C" w14:textId="77777777" w:rsidR="00386C6A" w:rsidRPr="003F675C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3F675C">
        <w:rPr>
          <w:rFonts w:cstheme="minorHAnsi"/>
          <w:b/>
          <w:sz w:val="24"/>
          <w:szCs w:val="24"/>
        </w:rPr>
        <w:t>AGENDA DATE:</w:t>
      </w:r>
    </w:p>
    <w:p w14:paraId="327BA80B" w14:textId="2B5039F6" w:rsidR="00386C6A" w:rsidRPr="003F675C" w:rsidRDefault="00C51DCE" w:rsidP="00386C6A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June 3, 2025</w:t>
      </w:r>
    </w:p>
    <w:p w14:paraId="4CEA8164" w14:textId="77777777" w:rsidR="009A48EC" w:rsidRPr="003F675C" w:rsidRDefault="009A48EC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B72B989" w14:textId="77777777" w:rsidR="00386C6A" w:rsidRPr="003F675C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3F675C">
        <w:rPr>
          <w:rFonts w:cstheme="minorHAnsi"/>
          <w:b/>
          <w:sz w:val="24"/>
          <w:szCs w:val="24"/>
        </w:rPr>
        <w:t>ACTION REQUESTED:</w:t>
      </w:r>
    </w:p>
    <w:p w14:paraId="5B449F4D" w14:textId="5B58517B" w:rsidR="004C470B" w:rsidRPr="003F675C" w:rsidRDefault="009A48EC" w:rsidP="00386C6A">
      <w:pPr>
        <w:spacing w:after="0" w:line="240" w:lineRule="auto"/>
        <w:rPr>
          <w:rFonts w:cstheme="minorHAnsi"/>
          <w:sz w:val="24"/>
          <w:szCs w:val="24"/>
        </w:rPr>
      </w:pPr>
      <w:r w:rsidRPr="003F675C">
        <w:rPr>
          <w:rFonts w:cstheme="minorHAnsi"/>
          <w:sz w:val="24"/>
          <w:szCs w:val="24"/>
        </w:rPr>
        <w:t>The Board of County Commissioners approve</w:t>
      </w:r>
      <w:r w:rsidR="00C51DCE">
        <w:rPr>
          <w:rFonts w:cstheme="minorHAnsi"/>
          <w:sz w:val="24"/>
          <w:szCs w:val="24"/>
        </w:rPr>
        <w:t>s a Resolution to approve</w:t>
      </w:r>
      <w:r w:rsidRPr="003F675C">
        <w:rPr>
          <w:rFonts w:cstheme="minorHAnsi"/>
          <w:sz w:val="24"/>
          <w:szCs w:val="24"/>
        </w:rPr>
        <w:t xml:space="preserve"> the Professional Service Agreement</w:t>
      </w:r>
      <w:r w:rsidR="000D1AE4">
        <w:rPr>
          <w:rFonts w:cstheme="minorHAnsi"/>
          <w:sz w:val="24"/>
          <w:szCs w:val="24"/>
        </w:rPr>
        <w:t xml:space="preserve"> </w:t>
      </w:r>
      <w:r w:rsidR="003F675C" w:rsidRPr="003F675C">
        <w:rPr>
          <w:rFonts w:cstheme="minorHAnsi"/>
          <w:sz w:val="24"/>
          <w:szCs w:val="24"/>
        </w:rPr>
        <w:t xml:space="preserve">Between Kittitas County Public Health and Robin Read. (Effective dates: </w:t>
      </w:r>
      <w:r w:rsidR="002A3FE7">
        <w:rPr>
          <w:rFonts w:cstheme="minorHAnsi"/>
          <w:sz w:val="24"/>
          <w:szCs w:val="24"/>
        </w:rPr>
        <w:t>May 1</w:t>
      </w:r>
      <w:r w:rsidR="000B53E8">
        <w:rPr>
          <w:rFonts w:cstheme="minorHAnsi"/>
          <w:sz w:val="24"/>
          <w:szCs w:val="24"/>
        </w:rPr>
        <w:t>, 2025</w:t>
      </w:r>
      <w:r w:rsidR="003F675C" w:rsidRPr="003F675C">
        <w:rPr>
          <w:rFonts w:cstheme="minorHAnsi"/>
          <w:sz w:val="24"/>
          <w:szCs w:val="24"/>
        </w:rPr>
        <w:t>-</w:t>
      </w:r>
      <w:r w:rsidR="000B53E8">
        <w:rPr>
          <w:rFonts w:cstheme="minorHAnsi"/>
          <w:sz w:val="24"/>
          <w:szCs w:val="24"/>
        </w:rPr>
        <w:t xml:space="preserve"> June 30, 2026</w:t>
      </w:r>
      <w:r w:rsidR="003F675C" w:rsidRPr="003F675C">
        <w:rPr>
          <w:rFonts w:cstheme="minorHAnsi"/>
          <w:sz w:val="24"/>
          <w:szCs w:val="24"/>
        </w:rPr>
        <w:t>)</w:t>
      </w:r>
    </w:p>
    <w:p w14:paraId="72A02157" w14:textId="77777777" w:rsidR="009A48EC" w:rsidRPr="003F675C" w:rsidRDefault="009A48EC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042BF4AE" w14:textId="77777777" w:rsidR="00386C6A" w:rsidRPr="003F675C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3F675C">
        <w:rPr>
          <w:rFonts w:cstheme="minorHAnsi"/>
          <w:b/>
          <w:sz w:val="24"/>
          <w:szCs w:val="24"/>
        </w:rPr>
        <w:t>BACKGROUND:</w:t>
      </w:r>
    </w:p>
    <w:p w14:paraId="607045C9" w14:textId="168849BC" w:rsidR="003F675C" w:rsidRPr="002A3FE7" w:rsidRDefault="002A3FE7" w:rsidP="00386C6A">
      <w:pPr>
        <w:spacing w:after="0" w:line="240" w:lineRule="auto"/>
        <w:rPr>
          <w:rFonts w:cstheme="minorHAnsi"/>
          <w:bCs/>
          <w:sz w:val="24"/>
          <w:szCs w:val="24"/>
        </w:rPr>
      </w:pPr>
      <w:proofErr w:type="gramStart"/>
      <w:r w:rsidRPr="002A3FE7">
        <w:rPr>
          <w:rFonts w:cstheme="minorHAnsi"/>
          <w:bCs/>
          <w:sz w:val="24"/>
          <w:szCs w:val="24"/>
        </w:rPr>
        <w:t>Contractor</w:t>
      </w:r>
      <w:proofErr w:type="gramEnd"/>
      <w:r w:rsidRPr="002A3FE7">
        <w:rPr>
          <w:rFonts w:cstheme="minorHAnsi"/>
          <w:bCs/>
          <w:sz w:val="24"/>
          <w:szCs w:val="24"/>
        </w:rPr>
        <w:t xml:space="preserve"> agrees to provide facilitation of two </w:t>
      </w:r>
      <w:proofErr w:type="gramStart"/>
      <w:r w:rsidRPr="002A3FE7">
        <w:rPr>
          <w:rFonts w:cstheme="minorHAnsi"/>
          <w:bCs/>
          <w:sz w:val="24"/>
          <w:szCs w:val="24"/>
        </w:rPr>
        <w:t>1.5 hour</w:t>
      </w:r>
      <w:proofErr w:type="gramEnd"/>
      <w:r w:rsidRPr="002A3FE7">
        <w:rPr>
          <w:rFonts w:cstheme="minorHAnsi"/>
          <w:bCs/>
          <w:sz w:val="24"/>
          <w:szCs w:val="24"/>
        </w:rPr>
        <w:t xml:space="preserve"> Homelessness and Affordable Housing Committee meetings, </w:t>
      </w:r>
      <w:r w:rsidRPr="002A3FE7">
        <w:rPr>
          <w:rFonts w:cstheme="minorHAnsi"/>
          <w:bCs/>
          <w:sz w:val="24"/>
          <w:szCs w:val="24"/>
        </w:rPr>
        <w:t>develop</w:t>
      </w:r>
      <w:r w:rsidRPr="002A3FE7">
        <w:rPr>
          <w:rFonts w:cstheme="minorHAnsi"/>
          <w:bCs/>
          <w:sz w:val="24"/>
          <w:szCs w:val="24"/>
        </w:rPr>
        <w:t xml:space="preserve"> meeting agendas and provide a summary of data for facilitated conversations.</w:t>
      </w:r>
    </w:p>
    <w:p w14:paraId="7304E236" w14:textId="77777777" w:rsidR="002A3FE7" w:rsidRDefault="002A3FE7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7E507EBA" w14:textId="6C9D8BB0" w:rsidR="00386C6A" w:rsidRPr="003F675C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3F675C">
        <w:rPr>
          <w:rFonts w:cstheme="minorHAnsi"/>
          <w:b/>
          <w:sz w:val="24"/>
          <w:szCs w:val="24"/>
        </w:rPr>
        <w:t>INTERACTION:</w:t>
      </w:r>
    </w:p>
    <w:p w14:paraId="711AAE76" w14:textId="1DAD1712" w:rsidR="00386C6A" w:rsidRPr="003F675C" w:rsidRDefault="00386C6A" w:rsidP="00386C6A">
      <w:pPr>
        <w:spacing w:after="0" w:line="240" w:lineRule="auto"/>
        <w:rPr>
          <w:rFonts w:cstheme="minorHAnsi"/>
          <w:sz w:val="24"/>
          <w:szCs w:val="24"/>
        </w:rPr>
      </w:pPr>
      <w:r w:rsidRPr="003F675C">
        <w:rPr>
          <w:rFonts w:cstheme="minorHAnsi"/>
          <w:sz w:val="24"/>
          <w:szCs w:val="24"/>
        </w:rPr>
        <w:t xml:space="preserve">Kittitas County Prosecutors: </w:t>
      </w:r>
      <w:r w:rsidR="009A48EC" w:rsidRPr="003F675C">
        <w:rPr>
          <w:rFonts w:cstheme="minorHAnsi"/>
          <w:sz w:val="24"/>
          <w:szCs w:val="24"/>
        </w:rPr>
        <w:t>Reviewed and approved</w:t>
      </w:r>
      <w:r w:rsidR="000D1AE4">
        <w:rPr>
          <w:rFonts w:cstheme="minorHAnsi"/>
          <w:sz w:val="24"/>
          <w:szCs w:val="24"/>
        </w:rPr>
        <w:t xml:space="preserve"> </w:t>
      </w:r>
      <w:r w:rsidR="00C51DCE">
        <w:rPr>
          <w:rFonts w:cstheme="minorHAnsi"/>
          <w:sz w:val="24"/>
          <w:szCs w:val="24"/>
        </w:rPr>
        <w:t>05.15.25</w:t>
      </w:r>
      <w:r w:rsidR="00C879FB">
        <w:rPr>
          <w:rFonts w:cstheme="minorHAnsi"/>
          <w:sz w:val="24"/>
          <w:szCs w:val="24"/>
        </w:rPr>
        <w:t>.</w:t>
      </w:r>
    </w:p>
    <w:p w14:paraId="27A3DFAD" w14:textId="444AEE2F" w:rsidR="00386C6A" w:rsidRPr="003F675C" w:rsidRDefault="00386C6A" w:rsidP="00386C6A">
      <w:pPr>
        <w:spacing w:after="0" w:line="240" w:lineRule="auto"/>
        <w:rPr>
          <w:rFonts w:cstheme="minorHAnsi"/>
          <w:sz w:val="24"/>
          <w:szCs w:val="24"/>
        </w:rPr>
      </w:pPr>
      <w:r w:rsidRPr="003F675C">
        <w:rPr>
          <w:rFonts w:cstheme="minorHAnsi"/>
          <w:sz w:val="24"/>
          <w:szCs w:val="24"/>
        </w:rPr>
        <w:t xml:space="preserve">Kittitas County Auditors: </w:t>
      </w:r>
      <w:r w:rsidR="003F675C">
        <w:rPr>
          <w:rFonts w:cstheme="minorHAnsi"/>
          <w:sz w:val="24"/>
          <w:szCs w:val="24"/>
        </w:rPr>
        <w:t>Reviewed and approved</w:t>
      </w:r>
      <w:r w:rsidR="000D1AE4">
        <w:rPr>
          <w:rFonts w:cstheme="minorHAnsi"/>
          <w:sz w:val="24"/>
          <w:szCs w:val="24"/>
        </w:rPr>
        <w:t xml:space="preserve"> </w:t>
      </w:r>
      <w:r w:rsidR="00C51DCE">
        <w:rPr>
          <w:rFonts w:cstheme="minorHAnsi"/>
          <w:sz w:val="24"/>
          <w:szCs w:val="24"/>
        </w:rPr>
        <w:t>05.21.25</w:t>
      </w:r>
      <w:r w:rsidR="00C879FB">
        <w:rPr>
          <w:rFonts w:cstheme="minorHAnsi"/>
          <w:sz w:val="24"/>
          <w:szCs w:val="24"/>
        </w:rPr>
        <w:t>.</w:t>
      </w:r>
    </w:p>
    <w:p w14:paraId="54C8BE99" w14:textId="77777777" w:rsidR="00386C6A" w:rsidRPr="003F675C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3444C9C0" w14:textId="77777777" w:rsidR="00386C6A" w:rsidRPr="003F675C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3F675C">
        <w:rPr>
          <w:rFonts w:cstheme="minorHAnsi"/>
          <w:b/>
          <w:sz w:val="24"/>
          <w:szCs w:val="24"/>
        </w:rPr>
        <w:t>RECOMMENDATION:</w:t>
      </w:r>
    </w:p>
    <w:p w14:paraId="511BC9FC" w14:textId="77777777" w:rsidR="002A3FE7" w:rsidRPr="003F675C" w:rsidRDefault="002A3FE7" w:rsidP="002A3FE7">
      <w:pPr>
        <w:spacing w:after="0" w:line="240" w:lineRule="auto"/>
        <w:rPr>
          <w:rFonts w:cstheme="minorHAnsi"/>
          <w:sz w:val="24"/>
          <w:szCs w:val="24"/>
        </w:rPr>
      </w:pPr>
      <w:r w:rsidRPr="003F675C">
        <w:rPr>
          <w:rFonts w:cstheme="minorHAnsi"/>
          <w:sz w:val="24"/>
          <w:szCs w:val="24"/>
        </w:rPr>
        <w:t>The Board of County Commissioners approve</w:t>
      </w:r>
      <w:r>
        <w:rPr>
          <w:rFonts w:cstheme="minorHAnsi"/>
          <w:sz w:val="24"/>
          <w:szCs w:val="24"/>
        </w:rPr>
        <w:t>s a Resolution to approve</w:t>
      </w:r>
      <w:r w:rsidRPr="003F675C">
        <w:rPr>
          <w:rFonts w:cstheme="minorHAnsi"/>
          <w:sz w:val="24"/>
          <w:szCs w:val="24"/>
        </w:rPr>
        <w:t xml:space="preserve"> the Professional Service Agreement</w:t>
      </w:r>
      <w:r>
        <w:rPr>
          <w:rFonts w:cstheme="minorHAnsi"/>
          <w:sz w:val="24"/>
          <w:szCs w:val="24"/>
        </w:rPr>
        <w:t xml:space="preserve"> </w:t>
      </w:r>
      <w:r w:rsidRPr="003F675C">
        <w:rPr>
          <w:rFonts w:cstheme="minorHAnsi"/>
          <w:sz w:val="24"/>
          <w:szCs w:val="24"/>
        </w:rPr>
        <w:t xml:space="preserve">Between Kittitas County Public Health and Robin Read. (Effective dates: </w:t>
      </w:r>
      <w:r>
        <w:rPr>
          <w:rFonts w:cstheme="minorHAnsi"/>
          <w:sz w:val="24"/>
          <w:szCs w:val="24"/>
        </w:rPr>
        <w:t>May 1, 2025</w:t>
      </w:r>
      <w:r w:rsidRPr="003F675C">
        <w:rPr>
          <w:rFonts w:cstheme="minorHAnsi"/>
          <w:sz w:val="24"/>
          <w:szCs w:val="24"/>
        </w:rPr>
        <w:t>-</w:t>
      </w:r>
      <w:r>
        <w:rPr>
          <w:rFonts w:cstheme="minorHAnsi"/>
          <w:sz w:val="24"/>
          <w:szCs w:val="24"/>
        </w:rPr>
        <w:t xml:space="preserve"> June 30, 2026</w:t>
      </w:r>
      <w:r w:rsidRPr="003F675C">
        <w:rPr>
          <w:rFonts w:cstheme="minorHAnsi"/>
          <w:sz w:val="24"/>
          <w:szCs w:val="24"/>
        </w:rPr>
        <w:t>)</w:t>
      </w:r>
    </w:p>
    <w:p w14:paraId="6F9C4E07" w14:textId="77777777" w:rsidR="00386C6A" w:rsidRPr="003F675C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A6A44C6" w14:textId="77777777" w:rsidR="00386C6A" w:rsidRPr="003F675C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3F675C">
        <w:rPr>
          <w:rFonts w:cstheme="minorHAnsi"/>
          <w:b/>
          <w:sz w:val="24"/>
          <w:szCs w:val="24"/>
        </w:rPr>
        <w:t>HANDLING:</w:t>
      </w:r>
    </w:p>
    <w:p w14:paraId="39DD3EDD" w14:textId="77777777" w:rsidR="00386C6A" w:rsidRPr="003F675C" w:rsidRDefault="00B4244B" w:rsidP="00386C6A">
      <w:pPr>
        <w:spacing w:after="0" w:line="240" w:lineRule="auto"/>
        <w:rPr>
          <w:rFonts w:cstheme="minorHAnsi"/>
          <w:sz w:val="24"/>
          <w:szCs w:val="24"/>
        </w:rPr>
      </w:pPr>
      <w:r w:rsidRPr="003F675C">
        <w:rPr>
          <w:rFonts w:cstheme="minorHAnsi"/>
          <w:sz w:val="24"/>
          <w:szCs w:val="24"/>
        </w:rPr>
        <w:t>N/A</w:t>
      </w:r>
    </w:p>
    <w:p w14:paraId="77C18371" w14:textId="77777777" w:rsidR="00B4244B" w:rsidRPr="003F675C" w:rsidRDefault="00B4244B" w:rsidP="00386C6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5DC7A1D" w14:textId="77777777" w:rsidR="00386C6A" w:rsidRPr="003F675C" w:rsidRDefault="00386C6A" w:rsidP="00386C6A">
      <w:pPr>
        <w:spacing w:after="0" w:line="240" w:lineRule="auto"/>
        <w:rPr>
          <w:rFonts w:cstheme="minorHAnsi"/>
          <w:b/>
          <w:sz w:val="24"/>
          <w:szCs w:val="24"/>
        </w:rPr>
      </w:pPr>
      <w:r w:rsidRPr="003F675C">
        <w:rPr>
          <w:rFonts w:cstheme="minorHAnsi"/>
          <w:b/>
          <w:sz w:val="24"/>
          <w:szCs w:val="24"/>
        </w:rPr>
        <w:t>LEAD STAFF:</w:t>
      </w:r>
    </w:p>
    <w:p w14:paraId="06459251" w14:textId="28DBB7A9" w:rsidR="00DB5411" w:rsidRPr="003F675C" w:rsidRDefault="003F675C" w:rsidP="00386C6A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Kasey Knutson</w:t>
      </w:r>
    </w:p>
    <w:sectPr w:rsidR="00DB5411" w:rsidRPr="003F67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F6C60"/>
    <w:multiLevelType w:val="hybridMultilevel"/>
    <w:tmpl w:val="C9181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731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6C6A"/>
    <w:rsid w:val="00044495"/>
    <w:rsid w:val="00045407"/>
    <w:rsid w:val="000B53E8"/>
    <w:rsid w:val="000C469A"/>
    <w:rsid w:val="000D1AE4"/>
    <w:rsid w:val="001023FD"/>
    <w:rsid w:val="002122E7"/>
    <w:rsid w:val="002A3FE7"/>
    <w:rsid w:val="00386946"/>
    <w:rsid w:val="00386C6A"/>
    <w:rsid w:val="003F675C"/>
    <w:rsid w:val="004C470B"/>
    <w:rsid w:val="005039C9"/>
    <w:rsid w:val="0055508C"/>
    <w:rsid w:val="006D3ECF"/>
    <w:rsid w:val="007A331B"/>
    <w:rsid w:val="007E3C4E"/>
    <w:rsid w:val="00807213"/>
    <w:rsid w:val="00820568"/>
    <w:rsid w:val="00825740"/>
    <w:rsid w:val="009A2B7E"/>
    <w:rsid w:val="009A48EC"/>
    <w:rsid w:val="00A36D94"/>
    <w:rsid w:val="00AF1497"/>
    <w:rsid w:val="00B22520"/>
    <w:rsid w:val="00B4244B"/>
    <w:rsid w:val="00C51DCE"/>
    <w:rsid w:val="00C879FB"/>
    <w:rsid w:val="00D21A25"/>
    <w:rsid w:val="00D82DE7"/>
    <w:rsid w:val="00DB5411"/>
    <w:rsid w:val="00E05A18"/>
    <w:rsid w:val="00E634BF"/>
    <w:rsid w:val="00EE15A4"/>
    <w:rsid w:val="00FF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D4BE9"/>
  <w15:docId w15:val="{E6A0A93B-40A2-4A38-9AF5-1622B5493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2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Candi Blackford</cp:lastModifiedBy>
  <cp:revision>14</cp:revision>
  <cp:lastPrinted>2023-10-20T22:11:00Z</cp:lastPrinted>
  <dcterms:created xsi:type="dcterms:W3CDTF">2014-09-03T20:34:00Z</dcterms:created>
  <dcterms:modified xsi:type="dcterms:W3CDTF">2025-05-23T15:49:00Z</dcterms:modified>
</cp:coreProperties>
</file>